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5C0BF7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3A3E50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3A3E50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3A3E50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3A3E50">
              <w:rPr>
                <w:rFonts w:ascii="Arial Narrow" w:hAnsi="Arial Narrow"/>
                <w:u w:val="single"/>
              </w:rPr>
              <w:t>389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C97C9E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</w:t>
            </w:r>
            <w:r w:rsidR="00C97C9E">
              <w:rPr>
                <w:rFonts w:ascii="Arial Narrow" w:hAnsi="Arial Narrow"/>
                <w:color w:val="000000"/>
              </w:rPr>
              <w:t>15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FF7172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3C0F77">
        <w:rPr>
          <w:rFonts w:ascii="Arial Narrow" w:hAnsi="Arial Narrow" w:cs="Arial"/>
        </w:rPr>
        <w:t>21</w:t>
      </w:r>
      <w:r w:rsidR="00C97C9E">
        <w:rPr>
          <w:rFonts w:ascii="Arial Narrow" w:hAnsi="Arial Narrow" w:cs="Arial"/>
        </w:rPr>
        <w:t>5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6B2563" w:rsidRPr="001C2178">
        <w:rPr>
          <w:rFonts w:ascii="Arial Narrow" w:hAnsi="Arial Narrow"/>
          <w:color w:val="000000"/>
        </w:rPr>
        <w:t>Об</w:t>
      </w:r>
      <w:r w:rsidR="006B2563" w:rsidRPr="001C2178">
        <w:rPr>
          <w:rFonts w:ascii="Arial Narrow" w:hAnsi="Arial Narrow" w:cs="Arial Narrow"/>
          <w:color w:val="000000"/>
        </w:rPr>
        <w:t xml:space="preserve"> </w:t>
      </w:r>
      <w:r w:rsidR="006B2563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6B2563" w:rsidRPr="0085564F">
        <w:rPr>
          <w:rFonts w:ascii="Arial Narrow" w:hAnsi="Arial Narrow"/>
          <w:color w:val="000000"/>
        </w:rPr>
        <w:t xml:space="preserve">регламента </w:t>
      </w:r>
      <w:r w:rsidR="006B2563">
        <w:rPr>
          <w:rFonts w:ascii="Arial Narrow" w:hAnsi="Arial Narrow"/>
          <w:color w:val="000000"/>
        </w:rPr>
        <w:t xml:space="preserve">по </w:t>
      </w:r>
      <w:r w:rsidR="006B2563" w:rsidRPr="0085564F">
        <w:rPr>
          <w:rFonts w:ascii="Arial Narrow" w:hAnsi="Arial Narrow"/>
        </w:rPr>
        <w:t>предоставлению муниципал</w:t>
      </w:r>
      <w:r w:rsidR="006B2563" w:rsidRPr="0085564F">
        <w:rPr>
          <w:rFonts w:ascii="Arial Narrow" w:hAnsi="Arial Narrow"/>
        </w:rPr>
        <w:t>ь</w:t>
      </w:r>
      <w:r w:rsidR="006B2563" w:rsidRPr="0085564F">
        <w:rPr>
          <w:rFonts w:ascii="Arial Narrow" w:hAnsi="Arial Narrow"/>
        </w:rPr>
        <w:t xml:space="preserve">ной </w:t>
      </w:r>
      <w:r w:rsidR="00C97C9E">
        <w:rPr>
          <w:rFonts w:ascii="Arial Narrow" w:hAnsi="Arial Narrow"/>
        </w:rPr>
        <w:t>функции</w:t>
      </w:r>
      <w:r w:rsidR="006B2563" w:rsidRPr="00F51DE3">
        <w:rPr>
          <w:rFonts w:ascii="Arial Narrow" w:hAnsi="Arial Narrow"/>
        </w:rPr>
        <w:t xml:space="preserve"> "</w:t>
      </w:r>
      <w:r w:rsidR="00C97C9E">
        <w:rPr>
          <w:rFonts w:ascii="Arial Narrow" w:hAnsi="Arial Narrow"/>
        </w:rPr>
        <w:t>разработка территориального планирования и правил землепользования и застройки городского округа Анадырь</w:t>
      </w:r>
      <w:r w:rsidR="006B2563" w:rsidRPr="00F51DE3">
        <w:rPr>
          <w:rFonts w:ascii="Arial Narrow" w:hAnsi="Arial Narrow"/>
        </w:rPr>
        <w:t>"</w:t>
      </w:r>
      <w:r>
        <w:rPr>
          <w:rFonts w:ascii="Arial Narrow" w:hAnsi="Arial Narrow" w:cs="Arial"/>
        </w:rPr>
        <w:t xml:space="preserve"> в соответствие с Федеральным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государственных и муниципальных услуг</w:t>
      </w:r>
      <w:r>
        <w:rPr>
          <w:rFonts w:ascii="Arial Narrow" w:hAnsi="Arial Narrow" w:cs="Arial"/>
        </w:rPr>
        <w:t>",</w:t>
      </w:r>
      <w:proofErr w:type="gramEnd"/>
    </w:p>
    <w:p w:rsidR="0005463F" w:rsidRDefault="0005463F" w:rsidP="00FF7172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 xml:space="preserve">да № </w:t>
      </w:r>
      <w:r w:rsidR="00C97C9E">
        <w:rPr>
          <w:rFonts w:ascii="Arial Narrow" w:hAnsi="Arial Narrow" w:cs="Arial"/>
        </w:rPr>
        <w:t>215 "</w:t>
      </w:r>
      <w:r w:rsidR="00C97C9E" w:rsidRPr="001C2178">
        <w:rPr>
          <w:rFonts w:ascii="Arial Narrow" w:hAnsi="Arial Narrow"/>
          <w:color w:val="000000"/>
        </w:rPr>
        <w:t>Об</w:t>
      </w:r>
      <w:r w:rsidR="00C97C9E" w:rsidRPr="001C2178">
        <w:rPr>
          <w:rFonts w:ascii="Arial Narrow" w:hAnsi="Arial Narrow" w:cs="Arial Narrow"/>
          <w:color w:val="000000"/>
        </w:rPr>
        <w:t xml:space="preserve"> </w:t>
      </w:r>
      <w:r w:rsidR="00C97C9E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C97C9E" w:rsidRPr="0085564F">
        <w:rPr>
          <w:rFonts w:ascii="Arial Narrow" w:hAnsi="Arial Narrow"/>
          <w:color w:val="000000"/>
        </w:rPr>
        <w:t xml:space="preserve">регламента </w:t>
      </w:r>
      <w:r w:rsidR="00C97C9E">
        <w:rPr>
          <w:rFonts w:ascii="Arial Narrow" w:hAnsi="Arial Narrow"/>
          <w:color w:val="000000"/>
        </w:rPr>
        <w:t xml:space="preserve">по </w:t>
      </w:r>
      <w:r w:rsidR="00C97C9E" w:rsidRPr="0085564F">
        <w:rPr>
          <w:rFonts w:ascii="Arial Narrow" w:hAnsi="Arial Narrow"/>
        </w:rPr>
        <w:t xml:space="preserve">предоставлению муниципальной </w:t>
      </w:r>
      <w:r w:rsidR="00C97C9E">
        <w:rPr>
          <w:rFonts w:ascii="Arial Narrow" w:hAnsi="Arial Narrow"/>
        </w:rPr>
        <w:t>функции</w:t>
      </w:r>
      <w:r w:rsidR="00C97C9E" w:rsidRPr="00F51DE3">
        <w:rPr>
          <w:rFonts w:ascii="Arial Narrow" w:hAnsi="Arial Narrow"/>
        </w:rPr>
        <w:t xml:space="preserve"> "</w:t>
      </w:r>
      <w:r w:rsidR="00C97C9E">
        <w:rPr>
          <w:rFonts w:ascii="Arial Narrow" w:hAnsi="Arial Narrow"/>
        </w:rPr>
        <w:t>разработка территориального планирования и правил землепользования и застройки г</w:t>
      </w:r>
      <w:r w:rsidR="00C97C9E">
        <w:rPr>
          <w:rFonts w:ascii="Arial Narrow" w:hAnsi="Arial Narrow"/>
        </w:rPr>
        <w:t>о</w:t>
      </w:r>
      <w:r w:rsidR="00C97C9E">
        <w:rPr>
          <w:rFonts w:ascii="Arial Narrow" w:hAnsi="Arial Narrow"/>
        </w:rPr>
        <w:t>родского округа Анадырь</w:t>
      </w:r>
      <w:r w:rsidR="00C97C9E" w:rsidRPr="00F51DE3">
        <w:rPr>
          <w:rFonts w:ascii="Arial Narrow" w:hAnsi="Arial Narrow"/>
        </w:rPr>
        <w:t>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изменения: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1.1 Административный регламент дополнить разделом 2.7-</w:t>
      </w:r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 xml:space="preserve"> следующего содержания:</w:t>
      </w:r>
    </w:p>
    <w:p w:rsidR="00C97C9E" w:rsidRPr="007123FB" w:rsidRDefault="00C97C9E" w:rsidP="00C97C9E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</w:t>
      </w:r>
      <w:r>
        <w:rPr>
          <w:rFonts w:ascii="Arial Narrow" w:hAnsi="Arial Narrow"/>
        </w:rPr>
        <w:t>7</w:t>
      </w:r>
      <w:r w:rsidRPr="007123FB">
        <w:rPr>
          <w:rFonts w:ascii="Arial Narrow" w:hAnsi="Arial Narrow"/>
        </w:rPr>
        <w:t>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C97C9E" w:rsidRPr="00290694" w:rsidRDefault="00C97C9E" w:rsidP="00C97C9E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</w:t>
      </w:r>
      <w:r w:rsidR="006868DD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>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.";</w:t>
      </w:r>
      <w:proofErr w:type="gramEnd"/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1.2 раздел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>
        <w:rPr>
          <w:rFonts w:ascii="Arial Narrow" w:hAnsi="Arial Narrow"/>
        </w:rPr>
        <w:t>изложить в следующей редакции:</w:t>
      </w:r>
    </w:p>
    <w:p w:rsidR="00C97C9E" w:rsidRPr="007123FB" w:rsidRDefault="00C97C9E" w:rsidP="00C97C9E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"5. Досудебный (внесудебный) порядок обжалования решений и действий (бездействия) о</w:t>
      </w:r>
      <w:r w:rsidRPr="007123FB">
        <w:rPr>
          <w:rFonts w:ascii="Arial Narrow" w:hAnsi="Arial Narrow"/>
        </w:rPr>
        <w:t>р</w:t>
      </w:r>
      <w:r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Pr="007123FB">
        <w:rPr>
          <w:rFonts w:ascii="Arial Narrow" w:hAnsi="Arial Narrow"/>
        </w:rPr>
        <w:t>а</w:t>
      </w:r>
      <w:r w:rsidRPr="007123FB">
        <w:rPr>
          <w:rFonts w:ascii="Arial Narrow" w:hAnsi="Arial Narrow"/>
        </w:rPr>
        <w:t>щих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Заявитель может обратиться с жалобой, в том числе в следующих случаях: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>
        <w:rPr>
          <w:rFonts w:ascii="Arial Narrow" w:hAnsi="Arial Narrow" w:cs="Arial Narrow"/>
        </w:rPr>
        <w:t>к</w:t>
      </w:r>
      <w:r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затребование с заявителя при предоставлении муниципальной услуги платы, не пред</w:t>
      </w:r>
      <w:r>
        <w:rPr>
          <w:rFonts w:ascii="Arial Narrow" w:hAnsi="Arial Narrow" w:cs="Arial Narrow"/>
        </w:rPr>
        <w:t>у</w:t>
      </w:r>
      <w:r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органа, предоставляющего муниципальную услугу, должностного лица органа,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 xml:space="preserve">.3. </w:t>
      </w:r>
      <w:r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удовлетворяет жалобу, в том числе в форме отмены принятого решения, исправления 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lastRenderedPageBreak/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отказывает в удовлетворении жалобы.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5.4. Ответ на жалобу направляется заявителю 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C97C9E" w:rsidP="00C97C9E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>
        <w:rPr>
          <w:rFonts w:ascii="Arial Narrow" w:hAnsi="Arial Narrow"/>
        </w:rPr>
        <w:t>".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802582" w:rsidP="00802582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802582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  <w:bookmarkStart w:id="0" w:name="_GoBack"/>
      <w:bookmarkEnd w:id="0"/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2000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3096"/>
      </w:tblGrid>
      <w:tr w:rsidR="0005463F" w:rsidTr="00ED5B77">
        <w:trPr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707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</w:tbl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</w:p>
    <w:sectPr w:rsidR="00AF31D0" w:rsidSect="008933DE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65D" w:rsidRDefault="00B9065D">
      <w:r>
        <w:separator/>
      </w:r>
    </w:p>
  </w:endnote>
  <w:endnote w:type="continuationSeparator" w:id="0">
    <w:p w:rsidR="00B9065D" w:rsidRDefault="00B90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65D" w:rsidRDefault="00B9065D">
      <w:r>
        <w:separator/>
      </w:r>
    </w:p>
  </w:footnote>
  <w:footnote w:type="continuationSeparator" w:id="0">
    <w:p w:rsidR="00B9065D" w:rsidRDefault="00B906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266D02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266D02">
      <w:rPr>
        <w:rFonts w:ascii="Arial Narrow" w:hAnsi="Arial Narrow"/>
      </w:rPr>
      <w:fldChar w:fldCharType="separate"/>
    </w:r>
    <w:r w:rsidR="006E5F03">
      <w:rPr>
        <w:rFonts w:ascii="Arial Narrow" w:hAnsi="Arial Narrow"/>
        <w:noProof/>
      </w:rPr>
      <w:t>4</w:t>
    </w:r>
    <w:r w:rsidR="00266D02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832"/>
    <w:multiLevelType w:val="hybridMultilevel"/>
    <w:tmpl w:val="84620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55619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D3B49"/>
    <w:rsid w:val="001E5928"/>
    <w:rsid w:val="001F4C2E"/>
    <w:rsid w:val="001F68D2"/>
    <w:rsid w:val="00202EFE"/>
    <w:rsid w:val="00204248"/>
    <w:rsid w:val="00211D4D"/>
    <w:rsid w:val="00226BCE"/>
    <w:rsid w:val="002369FC"/>
    <w:rsid w:val="002403D3"/>
    <w:rsid w:val="00241115"/>
    <w:rsid w:val="00247E55"/>
    <w:rsid w:val="00252368"/>
    <w:rsid w:val="00261273"/>
    <w:rsid w:val="00266D02"/>
    <w:rsid w:val="002837FB"/>
    <w:rsid w:val="00287D0D"/>
    <w:rsid w:val="00290694"/>
    <w:rsid w:val="002913D2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202F4"/>
    <w:rsid w:val="0032503B"/>
    <w:rsid w:val="0032537C"/>
    <w:rsid w:val="003355AC"/>
    <w:rsid w:val="00340662"/>
    <w:rsid w:val="003418C9"/>
    <w:rsid w:val="00351543"/>
    <w:rsid w:val="00373A99"/>
    <w:rsid w:val="003751BC"/>
    <w:rsid w:val="003763B3"/>
    <w:rsid w:val="00376DBB"/>
    <w:rsid w:val="0038380F"/>
    <w:rsid w:val="00384FA9"/>
    <w:rsid w:val="003A3E50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93B81"/>
    <w:rsid w:val="00497C68"/>
    <w:rsid w:val="004B6940"/>
    <w:rsid w:val="004C2E92"/>
    <w:rsid w:val="004C3997"/>
    <w:rsid w:val="004C39B1"/>
    <w:rsid w:val="004C5251"/>
    <w:rsid w:val="004C53A3"/>
    <w:rsid w:val="004D2778"/>
    <w:rsid w:val="004D4331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0BF7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68DD"/>
    <w:rsid w:val="00687822"/>
    <w:rsid w:val="00692293"/>
    <w:rsid w:val="006926C9"/>
    <w:rsid w:val="006B2563"/>
    <w:rsid w:val="006B56F4"/>
    <w:rsid w:val="006C65ED"/>
    <w:rsid w:val="006D0E47"/>
    <w:rsid w:val="006D7ED1"/>
    <w:rsid w:val="006E5F03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802582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933DE"/>
    <w:rsid w:val="008934E5"/>
    <w:rsid w:val="00897920"/>
    <w:rsid w:val="008A39B1"/>
    <w:rsid w:val="008A43EB"/>
    <w:rsid w:val="008B0E8A"/>
    <w:rsid w:val="008B2B30"/>
    <w:rsid w:val="008D23D8"/>
    <w:rsid w:val="008D279E"/>
    <w:rsid w:val="008D2F5E"/>
    <w:rsid w:val="008E587F"/>
    <w:rsid w:val="008F0D3A"/>
    <w:rsid w:val="00906EED"/>
    <w:rsid w:val="009223E2"/>
    <w:rsid w:val="00925735"/>
    <w:rsid w:val="00930A91"/>
    <w:rsid w:val="009472CF"/>
    <w:rsid w:val="00952F8D"/>
    <w:rsid w:val="00967FB9"/>
    <w:rsid w:val="00970E26"/>
    <w:rsid w:val="00980B34"/>
    <w:rsid w:val="00994F62"/>
    <w:rsid w:val="009A0D5A"/>
    <w:rsid w:val="009A522D"/>
    <w:rsid w:val="009B361F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34A13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6540C"/>
    <w:rsid w:val="00B71FBA"/>
    <w:rsid w:val="00B76EA7"/>
    <w:rsid w:val="00B81254"/>
    <w:rsid w:val="00B82577"/>
    <w:rsid w:val="00B846F6"/>
    <w:rsid w:val="00B9065D"/>
    <w:rsid w:val="00B979B7"/>
    <w:rsid w:val="00BA135E"/>
    <w:rsid w:val="00BB1982"/>
    <w:rsid w:val="00BB5E74"/>
    <w:rsid w:val="00BC12AC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97C9E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4E9A"/>
    <w:rsid w:val="00DB59F7"/>
    <w:rsid w:val="00DB7E2F"/>
    <w:rsid w:val="00DC293B"/>
    <w:rsid w:val="00DC6FD5"/>
    <w:rsid w:val="00DD2674"/>
    <w:rsid w:val="00DE1495"/>
    <w:rsid w:val="00DF0574"/>
    <w:rsid w:val="00DF0DA1"/>
    <w:rsid w:val="00DF1A34"/>
    <w:rsid w:val="00E0436A"/>
    <w:rsid w:val="00E049B5"/>
    <w:rsid w:val="00E25290"/>
    <w:rsid w:val="00E25DB0"/>
    <w:rsid w:val="00E27D33"/>
    <w:rsid w:val="00E3097F"/>
    <w:rsid w:val="00E33986"/>
    <w:rsid w:val="00E373D3"/>
    <w:rsid w:val="00E41B2A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D5B77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331"/>
    <w:rPr>
      <w:sz w:val="24"/>
      <w:szCs w:val="24"/>
    </w:rPr>
  </w:style>
  <w:style w:type="paragraph" w:styleId="1">
    <w:name w:val="heading 1"/>
    <w:basedOn w:val="a"/>
    <w:next w:val="a"/>
    <w:qFormat/>
    <w:rsid w:val="004D4331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4331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4D4331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4D433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D433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4D4331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C97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города Анадыря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7</cp:revision>
  <cp:lastPrinted>2012-05-19T02:01:00Z</cp:lastPrinted>
  <dcterms:created xsi:type="dcterms:W3CDTF">2012-05-19T01:55:00Z</dcterms:created>
  <dcterms:modified xsi:type="dcterms:W3CDTF">2013-06-16T02:25:00Z</dcterms:modified>
</cp:coreProperties>
</file>