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 за отчетный период с 1 января 2021 года по 31декабря 2021 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 в городском округе Анадырь</w:t>
      </w:r>
    </w:p>
    <w:p>
      <w:pPr>
        <w:pStyle w:val="a3"/>
        <w:rPr>
          <w:rFonts w:ascii="Times New Roman" w:hAnsi="Times New Roman" w:cs="Times New Roman"/>
          <w:b/>
        </w:rPr>
      </w:pPr>
    </w:p>
    <w:p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Глава городского округа Анадырь</w:t>
      </w:r>
    </w:p>
    <w:p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W w:w="15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559"/>
        <w:gridCol w:w="1701"/>
        <w:gridCol w:w="992"/>
        <w:gridCol w:w="1164"/>
      </w:tblGrid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2021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>
        <w:trPr>
          <w:trHeight w:val="38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Николаев Леонид Анатольевич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Глава городского округа Анадырь – Глава Администрации городского округа Анадырь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7 112 115,58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</w:tcPr>
          <w:p>
            <w:pPr>
              <w:jc w:val="center"/>
            </w:pPr>
            <w:r>
              <w:t>79,5</w:t>
            </w:r>
          </w:p>
        </w:tc>
        <w:tc>
          <w:tcPr>
            <w:tcW w:w="1164" w:type="dxa"/>
          </w:tcPr>
          <w:p>
            <w:pPr>
              <w:jc w:val="center"/>
            </w:pPr>
            <w:r>
              <w:t>Россия</w:t>
            </w:r>
          </w:p>
        </w:tc>
      </w:tr>
      <w:tr>
        <w:trPr>
          <w:trHeight w:val="562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74,5</w:t>
            </w:r>
          </w:p>
        </w:tc>
        <w:tc>
          <w:tcPr>
            <w:tcW w:w="1164" w:type="dxa"/>
          </w:tcPr>
          <w:p>
            <w:pPr>
              <w:jc w:val="center"/>
            </w:pPr>
            <w: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1 908 692,26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>
            <w:pPr>
              <w:jc w:val="center"/>
            </w:pPr>
          </w:p>
        </w:tc>
        <w:tc>
          <w:tcPr>
            <w:tcW w:w="1164" w:type="dxa"/>
          </w:tcPr>
          <w:p>
            <w:pPr>
              <w:jc w:val="center"/>
            </w:pPr>
          </w:p>
        </w:tc>
      </w:tr>
    </w:tbl>
    <w:p>
      <w:pPr>
        <w:pStyle w:val="a3"/>
        <w:rPr>
          <w:rFonts w:ascii="Times New Roman" w:eastAsia="Calibri" w:hAnsi="Times New Roman" w:cs="Times New Roman"/>
          <w:lang w:eastAsia="en-US"/>
        </w:rPr>
      </w:pPr>
    </w:p>
    <w:sectPr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Листопадова</cp:lastModifiedBy>
  <cp:revision>8</cp:revision>
  <cp:lastPrinted>2018-04-10T03:04:00Z</cp:lastPrinted>
  <dcterms:created xsi:type="dcterms:W3CDTF">2018-06-28T05:59:00Z</dcterms:created>
  <dcterms:modified xsi:type="dcterms:W3CDTF">2022-04-10T23:52:00Z</dcterms:modified>
</cp:coreProperties>
</file>