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0F" w:rsidRDefault="003013F4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sz w:val="28"/>
          <w:szCs w:val="28"/>
        </w:rPr>
        <w:t xml:space="preserve">Информация о субъектах предпринимательской деятельности городского округа Анадырь, прошедших </w:t>
      </w:r>
      <w:r w:rsidR="00F10CD8">
        <w:rPr>
          <w:rFonts w:ascii="Times New Roman" w:hAnsi="Times New Roman" w:cs="Times New Roman"/>
          <w:b/>
          <w:sz w:val="28"/>
          <w:szCs w:val="28"/>
        </w:rPr>
        <w:t>второй</w:t>
      </w:r>
      <w:bookmarkStart w:id="0" w:name="_GoBack"/>
      <w:bookmarkEnd w:id="0"/>
      <w:r w:rsidRPr="001D080F">
        <w:rPr>
          <w:rFonts w:ascii="Times New Roman" w:hAnsi="Times New Roman" w:cs="Times New Roman"/>
          <w:b/>
          <w:sz w:val="28"/>
          <w:szCs w:val="28"/>
        </w:rPr>
        <w:t xml:space="preserve"> этап отбора на право получени</w:t>
      </w:r>
      <w:r w:rsidR="00526940" w:rsidRPr="001D080F">
        <w:rPr>
          <w:rFonts w:ascii="Times New Roman" w:hAnsi="Times New Roman" w:cs="Times New Roman"/>
          <w:b/>
          <w:sz w:val="28"/>
          <w:szCs w:val="28"/>
        </w:rPr>
        <w:t>я</w:t>
      </w:r>
      <w:r w:rsidRPr="001D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324">
        <w:rPr>
          <w:rFonts w:ascii="Times New Roman" w:hAnsi="Times New Roman" w:cs="Times New Roman"/>
          <w:b/>
          <w:sz w:val="28"/>
          <w:szCs w:val="28"/>
        </w:rPr>
        <w:t xml:space="preserve">в 2022 году </w:t>
      </w:r>
      <w:r w:rsidRPr="001D080F">
        <w:rPr>
          <w:rFonts w:ascii="Times New Roman" w:hAnsi="Times New Roman" w:cs="Times New Roman"/>
          <w:b/>
          <w:sz w:val="28"/>
          <w:szCs w:val="28"/>
        </w:rPr>
        <w:t xml:space="preserve">субсидии  </w:t>
      </w: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 бюджета городского округа Анадырь 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</w:t>
      </w:r>
      <w:r w:rsidR="001D080F"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D080F" w:rsidRPr="001D080F" w:rsidRDefault="001D080F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80F" w:rsidRPr="001D080F" w:rsidRDefault="001D080F" w:rsidP="001D080F">
      <w:pPr>
        <w:ind w:left="-113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Нормативный правовой акт, регулирующий порядок проведения отбора: 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предоставления в 202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инфекции, утвержденный Постановлением Администрации городского округа Анадырь от 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>29 марта 2022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№ 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>П-141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13F4" w:rsidRPr="00E16D11" w:rsidRDefault="003013F4" w:rsidP="00D06681">
      <w:pPr>
        <w:ind w:left="-1276" w:firstLine="142"/>
        <w:rPr>
          <w:rFonts w:ascii="Times New Roman" w:hAnsi="Times New Roman" w:cs="Times New Roman"/>
          <w:b/>
          <w:sz w:val="28"/>
          <w:szCs w:val="28"/>
        </w:rPr>
      </w:pPr>
      <w:r w:rsidRPr="00E16D11">
        <w:rPr>
          <w:rFonts w:ascii="Times New Roman" w:hAnsi="Times New Roman" w:cs="Times New Roman"/>
          <w:b/>
          <w:sz w:val="28"/>
          <w:szCs w:val="28"/>
        </w:rPr>
        <w:t xml:space="preserve">Сроки проведения первого этапа отбора: 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6663"/>
        <w:gridCol w:w="4536"/>
      </w:tblGrid>
      <w:tr w:rsidR="003013F4" w:rsidRPr="00D51C69" w:rsidTr="00E16D11">
        <w:tc>
          <w:tcPr>
            <w:tcW w:w="6663" w:type="dxa"/>
          </w:tcPr>
          <w:p w:rsidR="003013F4" w:rsidRPr="00D51C69" w:rsidRDefault="003013F4" w:rsidP="009472D9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явок на участие в</w:t>
            </w:r>
            <w:r w:rsidR="009472D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2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этапе отбора</w:t>
            </w:r>
          </w:p>
        </w:tc>
        <w:tc>
          <w:tcPr>
            <w:tcW w:w="4536" w:type="dxa"/>
          </w:tcPr>
          <w:p w:rsidR="003013F4" w:rsidRPr="00D51C69" w:rsidRDefault="009472D9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E4C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3F4" w:rsidRPr="00D51C69" w:rsidTr="00E16D11">
        <w:tc>
          <w:tcPr>
            <w:tcW w:w="6663" w:type="dxa"/>
          </w:tcPr>
          <w:p w:rsidR="003013F4" w:rsidRPr="00D51C69" w:rsidRDefault="003013F4" w:rsidP="009472D9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9472D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2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этапе  отбора</w:t>
            </w:r>
          </w:p>
        </w:tc>
        <w:tc>
          <w:tcPr>
            <w:tcW w:w="4536" w:type="dxa"/>
          </w:tcPr>
          <w:p w:rsidR="003013F4" w:rsidRPr="00D51C69" w:rsidRDefault="009472D9" w:rsidP="003E4C5A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E4C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E16D11" w:rsidRP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Решением 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>Комиссии по вопросам проведения отбора субъектов предпринимательства на право получение субсиди</w:t>
      </w:r>
      <w:r w:rsidR="00871E43">
        <w:rPr>
          <w:rFonts w:ascii="Times New Roman" w:hAnsi="Times New Roman" w:cs="Times New Roman"/>
          <w:b w:val="0"/>
          <w:sz w:val="28"/>
          <w:szCs w:val="28"/>
        </w:rPr>
        <w:t>и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из бюджета городского округа Анадырь 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инфекции 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Pr="001D080F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472D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№2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</w:t>
      </w:r>
      <w:r w:rsidR="003E4C5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9472D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="003E4C5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472D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октября</w:t>
      </w:r>
      <w:r w:rsidR="003E4C5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2022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</w:t>
      </w:r>
      <w:r w:rsidR="00286C4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признаны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прошедшими первый этап отбора </w:t>
      </w:r>
      <w:r w:rsidR="009472D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четыре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субъект</w:t>
      </w:r>
      <w:r w:rsidR="009472D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предпринимательской деятельности:</w:t>
      </w:r>
    </w:p>
    <w:p w:rsidR="003013F4" w:rsidRPr="003013F4" w:rsidRDefault="003013F4" w:rsidP="003013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656"/>
        <w:gridCol w:w="1604"/>
        <w:gridCol w:w="1559"/>
        <w:gridCol w:w="1844"/>
        <w:gridCol w:w="1701"/>
      </w:tblGrid>
      <w:tr w:rsidR="003E4C5A" w:rsidTr="003E4C5A">
        <w:trPr>
          <w:tblHeader/>
        </w:trPr>
        <w:tc>
          <w:tcPr>
            <w:tcW w:w="567" w:type="dxa"/>
          </w:tcPr>
          <w:p w:rsidR="003E4C5A" w:rsidRPr="009472D9" w:rsidRDefault="003E4C5A" w:rsidP="00E4000C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9472D9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268" w:type="dxa"/>
          </w:tcPr>
          <w:p w:rsidR="003E4C5A" w:rsidRPr="009472D9" w:rsidRDefault="003E4C5A" w:rsidP="00E4000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9472D9">
              <w:rPr>
                <w:color w:val="000000" w:themeColor="text1"/>
                <w:sz w:val="22"/>
                <w:szCs w:val="22"/>
              </w:rPr>
              <w:t>Наименование субъекта предпринимательской деятельности</w:t>
            </w:r>
          </w:p>
        </w:tc>
        <w:tc>
          <w:tcPr>
            <w:tcW w:w="1656" w:type="dxa"/>
          </w:tcPr>
          <w:p w:rsidR="003E4C5A" w:rsidRPr="009472D9" w:rsidRDefault="003E4C5A" w:rsidP="00E4000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9472D9">
              <w:rPr>
                <w:color w:val="000000" w:themeColor="text1"/>
                <w:sz w:val="22"/>
                <w:szCs w:val="22"/>
              </w:rPr>
              <w:t>ИНН</w:t>
            </w:r>
          </w:p>
        </w:tc>
        <w:tc>
          <w:tcPr>
            <w:tcW w:w="1604" w:type="dxa"/>
          </w:tcPr>
          <w:p w:rsidR="003E4C5A" w:rsidRPr="009472D9" w:rsidRDefault="003E4C5A" w:rsidP="00E4000C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 xml:space="preserve">соответствие Получателя субсидии критериям отбора (п.1.10 </w:t>
            </w:r>
            <w:hyperlink w:anchor="P55" w:history="1">
              <w:r w:rsidRPr="009472D9">
                <w:rPr>
                  <w:rFonts w:ascii="Times New Roman" w:hAnsi="Times New Roman" w:cs="Times New Roman"/>
                </w:rPr>
                <w:t xml:space="preserve"> раздела 1</w:t>
              </w:r>
            </w:hyperlink>
            <w:r w:rsidRPr="009472D9">
              <w:rPr>
                <w:rFonts w:ascii="Times New Roman" w:hAnsi="Times New Roman" w:cs="Times New Roman"/>
              </w:rPr>
              <w:t xml:space="preserve"> Порядка)</w:t>
            </w:r>
          </w:p>
        </w:tc>
        <w:tc>
          <w:tcPr>
            <w:tcW w:w="1559" w:type="dxa"/>
          </w:tcPr>
          <w:p w:rsidR="003E4C5A" w:rsidRPr="009472D9" w:rsidRDefault="003E4C5A" w:rsidP="00E4000C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соответствие Получателя субсидии критериям отбора (пп 2,3,4 пункта 2.7.раздела 2 Порядка)*</w:t>
            </w:r>
          </w:p>
        </w:tc>
        <w:tc>
          <w:tcPr>
            <w:tcW w:w="1844" w:type="dxa"/>
          </w:tcPr>
          <w:p w:rsidR="003E4C5A" w:rsidRPr="009472D9" w:rsidRDefault="003E4C5A" w:rsidP="00E4000C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предоставление полного комплекта документов</w:t>
            </w:r>
          </w:p>
        </w:tc>
        <w:tc>
          <w:tcPr>
            <w:tcW w:w="1701" w:type="dxa"/>
          </w:tcPr>
          <w:p w:rsidR="003E4C5A" w:rsidRPr="009472D9" w:rsidRDefault="003E4C5A" w:rsidP="00E4000C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достоверность сведений, содержащихся в заявке</w:t>
            </w:r>
          </w:p>
        </w:tc>
      </w:tr>
      <w:tr w:rsidR="009472D9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2D9" w:rsidRPr="009472D9" w:rsidRDefault="009472D9" w:rsidP="009472D9">
            <w:pPr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Леонов Руслан Сергеевич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2D9" w:rsidRPr="009472D9" w:rsidRDefault="009472D9" w:rsidP="009472D9">
            <w:pPr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772902962109</w:t>
            </w:r>
          </w:p>
        </w:tc>
        <w:tc>
          <w:tcPr>
            <w:tcW w:w="1604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559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844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предоставлены</w:t>
            </w:r>
          </w:p>
        </w:tc>
        <w:tc>
          <w:tcPr>
            <w:tcW w:w="1701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достоверны</w:t>
            </w:r>
          </w:p>
        </w:tc>
      </w:tr>
      <w:tr w:rsidR="009472D9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2D9" w:rsidRPr="009472D9" w:rsidRDefault="009472D9" w:rsidP="009472D9">
            <w:pPr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ИП Карасева Людмила Михайловна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2D9" w:rsidRPr="009472D9" w:rsidRDefault="009472D9" w:rsidP="009472D9">
            <w:pPr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511300797501</w:t>
            </w:r>
          </w:p>
        </w:tc>
        <w:tc>
          <w:tcPr>
            <w:tcW w:w="1604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559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844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предоставлены</w:t>
            </w:r>
          </w:p>
        </w:tc>
        <w:tc>
          <w:tcPr>
            <w:tcW w:w="1701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достоверны</w:t>
            </w:r>
          </w:p>
        </w:tc>
      </w:tr>
      <w:tr w:rsidR="009472D9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2D9" w:rsidRPr="009472D9" w:rsidRDefault="009472D9" w:rsidP="009472D9">
            <w:pPr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ООО "Северяночка"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2D9" w:rsidRPr="009472D9" w:rsidRDefault="009472D9" w:rsidP="009472D9">
            <w:pPr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8709011141</w:t>
            </w:r>
          </w:p>
        </w:tc>
        <w:tc>
          <w:tcPr>
            <w:tcW w:w="1604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559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844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предоставлены</w:t>
            </w:r>
          </w:p>
        </w:tc>
        <w:tc>
          <w:tcPr>
            <w:tcW w:w="1701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достоверны</w:t>
            </w:r>
          </w:p>
        </w:tc>
      </w:tr>
      <w:tr w:rsidR="009472D9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2D9" w:rsidRPr="009472D9" w:rsidRDefault="009472D9" w:rsidP="009472D9">
            <w:pPr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ИП Кречко Павел Тимофеевич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2D9" w:rsidRPr="009472D9" w:rsidRDefault="009472D9" w:rsidP="009472D9">
            <w:pPr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870100772078</w:t>
            </w:r>
          </w:p>
        </w:tc>
        <w:tc>
          <w:tcPr>
            <w:tcW w:w="1604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559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844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предоставлены</w:t>
            </w:r>
          </w:p>
        </w:tc>
        <w:tc>
          <w:tcPr>
            <w:tcW w:w="1701" w:type="dxa"/>
          </w:tcPr>
          <w:p w:rsidR="009472D9" w:rsidRPr="009472D9" w:rsidRDefault="009472D9" w:rsidP="009472D9">
            <w:pPr>
              <w:jc w:val="center"/>
              <w:rPr>
                <w:rFonts w:ascii="Times New Roman" w:hAnsi="Times New Roman" w:cs="Times New Roman"/>
              </w:rPr>
            </w:pPr>
            <w:r w:rsidRPr="009472D9">
              <w:rPr>
                <w:rFonts w:ascii="Times New Roman" w:hAnsi="Times New Roman" w:cs="Times New Roman"/>
              </w:rPr>
              <w:t>достоверны</w:t>
            </w:r>
          </w:p>
        </w:tc>
      </w:tr>
    </w:tbl>
    <w:p w:rsidR="003E4C5A" w:rsidRDefault="003E4C5A" w:rsidP="003E4C5A"/>
    <w:sectPr w:rsidR="003E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F4"/>
    <w:rsid w:val="001D080F"/>
    <w:rsid w:val="00286C47"/>
    <w:rsid w:val="003013F4"/>
    <w:rsid w:val="003E4C5A"/>
    <w:rsid w:val="00526940"/>
    <w:rsid w:val="005B3324"/>
    <w:rsid w:val="007C7435"/>
    <w:rsid w:val="00871E43"/>
    <w:rsid w:val="009472D9"/>
    <w:rsid w:val="00D06681"/>
    <w:rsid w:val="00E16D11"/>
    <w:rsid w:val="00F1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F464"/>
  <w15:chartTrackingRefBased/>
  <w15:docId w15:val="{3296AF30-A526-4AA1-9675-8E496976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01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E16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Оксана Евгеньевна</dc:creator>
  <cp:keywords/>
  <dc:description/>
  <cp:lastModifiedBy>Москаленко Оксана Евгеньевна</cp:lastModifiedBy>
  <cp:revision>11</cp:revision>
  <cp:lastPrinted>2021-08-06T04:22:00Z</cp:lastPrinted>
  <dcterms:created xsi:type="dcterms:W3CDTF">2021-08-06T03:25:00Z</dcterms:created>
  <dcterms:modified xsi:type="dcterms:W3CDTF">2022-10-26T03:21:00Z</dcterms:modified>
</cp:coreProperties>
</file>