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5" w:type="dxa"/>
        <w:tblInd w:w="-709" w:type="dxa"/>
        <w:tblLook w:val="0000" w:firstRow="0" w:lastRow="0" w:firstColumn="0" w:lastColumn="0" w:noHBand="0" w:noVBand="0"/>
      </w:tblPr>
      <w:tblGrid>
        <w:gridCol w:w="568"/>
        <w:gridCol w:w="205"/>
        <w:gridCol w:w="2822"/>
        <w:gridCol w:w="6187"/>
        <w:gridCol w:w="568"/>
        <w:gridCol w:w="425"/>
      </w:tblGrid>
      <w:tr w:rsidR="00AF04AD" w:rsidRPr="00AF04AD" w:rsidTr="0024082E">
        <w:trPr>
          <w:gridAfter w:val="2"/>
          <w:wAfter w:w="993" w:type="dxa"/>
          <w:trHeight w:val="446"/>
        </w:trPr>
        <w:tc>
          <w:tcPr>
            <w:tcW w:w="3595" w:type="dxa"/>
            <w:gridSpan w:val="3"/>
            <w:tcBorders>
              <w:bottom w:val="single" w:sz="4" w:space="0" w:color="auto"/>
            </w:tcBorders>
          </w:tcPr>
          <w:p w:rsidR="00AF04AD" w:rsidRPr="00AF04AD" w:rsidRDefault="00F532AD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7" w:hanging="17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="0033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</w:t>
            </w:r>
          </w:p>
        </w:tc>
        <w:tc>
          <w:tcPr>
            <w:tcW w:w="6187" w:type="dxa"/>
            <w:vAlign w:val="bottom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ОТЧЕТ</w:t>
            </w:r>
            <w:r w:rsidR="000E0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F04AD" w:rsidRPr="00AF04AD" w:rsidTr="0024082E">
        <w:trPr>
          <w:gridAfter w:val="2"/>
          <w:wAfter w:w="993" w:type="dxa"/>
          <w:trHeight w:val="163"/>
        </w:trPr>
        <w:tc>
          <w:tcPr>
            <w:tcW w:w="3595" w:type="dxa"/>
            <w:gridSpan w:val="3"/>
            <w:tcBorders>
              <w:top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(первый, итоговый)</w:t>
            </w:r>
          </w:p>
        </w:tc>
        <w:tc>
          <w:tcPr>
            <w:tcW w:w="6187" w:type="dxa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4AD" w:rsidRPr="00AF04AD" w:rsidTr="0024082E">
        <w:trPr>
          <w:gridBefore w:val="1"/>
          <w:gridAfter w:val="1"/>
          <w:wBefore w:w="568" w:type="dxa"/>
          <w:wAfter w:w="425" w:type="dxa"/>
          <w:trHeight w:val="535"/>
        </w:trPr>
        <w:tc>
          <w:tcPr>
            <w:tcW w:w="9782" w:type="dxa"/>
            <w:gridSpan w:val="4"/>
          </w:tcPr>
          <w:p w:rsidR="0024082E" w:rsidRDefault="00AF04AD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36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поступлении и расходовании средств избирательного фонда кандидата</w:t>
            </w:r>
            <w:r w:rsid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F04AD" w:rsidRPr="00AF04AD" w:rsidRDefault="003E2887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11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депутаты Совета депутатов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Анадырь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348"/>
        </w:trPr>
        <w:tc>
          <w:tcPr>
            <w:tcW w:w="10002" w:type="dxa"/>
            <w:gridSpan w:val="4"/>
            <w:tcBorders>
              <w:bottom w:val="single" w:sz="4" w:space="0" w:color="auto"/>
            </w:tcBorders>
            <w:hideMark/>
          </w:tcPr>
          <w:p w:rsidR="00AF04AD" w:rsidRPr="00AF04AD" w:rsidRDefault="00415FA3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="002070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уценко</w:t>
            </w:r>
            <w:r w:rsidR="00333C3D"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806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</w:t>
            </w:r>
            <w:r w:rsidR="00333C3D"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806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Олеговича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440"/>
        </w:trPr>
        <w:tc>
          <w:tcPr>
            <w:tcW w:w="10002" w:type="dxa"/>
            <w:gridSpan w:val="4"/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кандидата) </w:t>
            </w:r>
          </w:p>
          <w:p w:rsidR="00AF04AD" w:rsidRPr="00AF04AD" w:rsidRDefault="005E3ECE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408108103</w:t>
            </w:r>
            <w:r w:rsidR="00154EDE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3</w:t>
            </w:r>
            <w:r w:rsidR="00333C3D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69</w:t>
            </w:r>
            <w:r w:rsidR="00706FA4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8</w:t>
            </w:r>
            <w:r w:rsidR="00333C3D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0000</w:t>
            </w:r>
            <w:r w:rsidR="00706FA4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02</w:t>
            </w:r>
            <w:r w:rsidR="00154EDE"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</w:t>
            </w:r>
            <w:r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</w:t>
            </w:r>
            <w:r w:rsidR="00706FA4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    </w:t>
            </w:r>
          </w:p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специального избирательного счета)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244"/>
        </w:trPr>
        <w:tc>
          <w:tcPr>
            <w:tcW w:w="10002" w:type="dxa"/>
            <w:gridSpan w:val="4"/>
            <w:tcBorders>
              <w:bottom w:val="single" w:sz="4" w:space="0" w:color="auto"/>
            </w:tcBorders>
          </w:tcPr>
          <w:p w:rsidR="0024082E" w:rsidRDefault="00706FA4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Дополнительный офис № 8645/043 Дальневосточный 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333C3D"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ПАО Сбербанк, г. Анадырь, </w:t>
            </w:r>
          </w:p>
          <w:p w:rsidR="00AF04AD" w:rsidRPr="00333C3D" w:rsidRDefault="00333C3D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ул.</w:t>
            </w:r>
            <w:r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Отке, д. 17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227"/>
        </w:trPr>
        <w:tc>
          <w:tcPr>
            <w:tcW w:w="10002" w:type="dxa"/>
            <w:gridSpan w:val="4"/>
            <w:tcBorders>
              <w:top w:val="single" w:sz="4" w:space="0" w:color="auto"/>
            </w:tcBorders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(наименование и адрес кредитной организации)</w:t>
            </w: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333C3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F532A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154EDE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333C3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532A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ентября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706F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425"/>
      </w:tblGrid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чание</w:t>
            </w:r>
          </w:p>
        </w:tc>
      </w:tr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F532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</w:t>
            </w:r>
            <w:r w:rsidR="00333C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 фонд денежных средств, подпадающих под действие п.6 ст.58 Федерального закона от 12.06.2002  № 67-ФЗ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F532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12 836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работ (услуг) информационного и консультационного характера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 средств фонда на дату сдачи отчета (заверяется банковской справкой)                      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4AD" w:rsidRPr="00AF04AD" w:rsidRDefault="00AF04AD" w:rsidP="00206FA9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26C" w:rsidRPr="0036026C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Уполномоченный представитель </w:t>
      </w:r>
    </w:p>
    <w:p w:rsidR="00AF04AD" w:rsidRPr="00AF04AD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кандидата по финансовым вопросам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333C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льцов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4AD" w:rsidRPr="00AF04AD" w:rsidRDefault="00AF04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(подпись)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1B220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(инициалы, фамилия)</w:t>
      </w:r>
    </w:p>
    <w:p w:rsidR="00AF04AD" w:rsidRPr="00AF04AD" w:rsidRDefault="00F532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25C5" w:rsidRPr="00AF04AD" w:rsidRDefault="000B25C5" w:rsidP="00AF04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25C5" w:rsidRPr="00AF04AD" w:rsidSect="00206FA9">
      <w:pgSz w:w="11906" w:h="16838"/>
      <w:pgMar w:top="1440" w:right="164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B0" w:rsidRDefault="00AB48B0" w:rsidP="00AF04AD">
      <w:pPr>
        <w:spacing w:after="0" w:line="240" w:lineRule="auto"/>
      </w:pPr>
      <w:r>
        <w:separator/>
      </w:r>
    </w:p>
  </w:endnote>
  <w:endnote w:type="continuationSeparator" w:id="0">
    <w:p w:rsidR="00AB48B0" w:rsidRDefault="00AB48B0" w:rsidP="00AF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B0" w:rsidRDefault="00AB48B0" w:rsidP="00AF04AD">
      <w:pPr>
        <w:spacing w:after="0" w:line="240" w:lineRule="auto"/>
      </w:pPr>
      <w:r>
        <w:separator/>
      </w:r>
    </w:p>
  </w:footnote>
  <w:footnote w:type="continuationSeparator" w:id="0">
    <w:p w:rsidR="00AB48B0" w:rsidRDefault="00AB48B0" w:rsidP="00AF04AD">
      <w:pPr>
        <w:spacing w:after="0" w:line="240" w:lineRule="auto"/>
      </w:pPr>
      <w:r>
        <w:continuationSeparator/>
      </w:r>
    </w:p>
  </w:footnote>
  <w:footnote w:id="1">
    <w:p w:rsidR="00AF04AD" w:rsidRDefault="00AF04AD" w:rsidP="00AF04AD">
      <w:pPr>
        <w:pStyle w:val="a3"/>
      </w:pPr>
      <w:r>
        <w:rPr>
          <w:rStyle w:val="a5"/>
        </w:rPr>
        <w:t>*</w:t>
      </w:r>
      <w:r>
        <w:t xml:space="preserve"> </w:t>
      </w:r>
      <w:r>
        <w:rPr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2">
    <w:p w:rsidR="00AF04AD" w:rsidRPr="004C7984" w:rsidRDefault="00AF04AD" w:rsidP="00AF04AD">
      <w:pPr>
        <w:pStyle w:val="a3"/>
        <w:rPr>
          <w:szCs w:val="22"/>
        </w:rPr>
      </w:pPr>
      <w:r>
        <w:rPr>
          <w:rStyle w:val="a5"/>
        </w:rPr>
        <w:t>**</w:t>
      </w:r>
      <w:r>
        <w:t xml:space="preserve"> </w:t>
      </w:r>
      <w:r w:rsidRPr="004C7984">
        <w:rPr>
          <w:szCs w:val="22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F04AD" w:rsidRPr="004C7984" w:rsidRDefault="00AF04AD" w:rsidP="00AF04AD">
      <w:pPr>
        <w:pStyle w:val="a3"/>
        <w:rPr>
          <w:szCs w:val="22"/>
        </w:rPr>
      </w:pPr>
      <w:r w:rsidRPr="004C7984">
        <w:rPr>
          <w:szCs w:val="22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3">
    <w:p w:rsidR="00AF04AD" w:rsidRDefault="00AF04AD" w:rsidP="00AF04AD">
      <w:pPr>
        <w:pStyle w:val="a3"/>
      </w:pPr>
      <w:r w:rsidRPr="004C7984">
        <w:rPr>
          <w:rStyle w:val="a5"/>
          <w:szCs w:val="22"/>
        </w:rPr>
        <w:t>***</w:t>
      </w:r>
      <w:r w:rsidRPr="004C7984">
        <w:rPr>
          <w:szCs w:val="22"/>
        </w:rPr>
        <w:t xml:space="preserve"> 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80"/>
    <w:rsid w:val="000806B7"/>
    <w:rsid w:val="000B25C5"/>
    <w:rsid w:val="000E01A5"/>
    <w:rsid w:val="00154EDE"/>
    <w:rsid w:val="001B220B"/>
    <w:rsid w:val="00206FA9"/>
    <w:rsid w:val="00207032"/>
    <w:rsid w:val="0024082E"/>
    <w:rsid w:val="00333C3D"/>
    <w:rsid w:val="0036026C"/>
    <w:rsid w:val="003E2887"/>
    <w:rsid w:val="00415FA3"/>
    <w:rsid w:val="00436E9C"/>
    <w:rsid w:val="004639CE"/>
    <w:rsid w:val="0047793D"/>
    <w:rsid w:val="004973F7"/>
    <w:rsid w:val="004C3BD3"/>
    <w:rsid w:val="004F5C85"/>
    <w:rsid w:val="005E3ECE"/>
    <w:rsid w:val="00706FA4"/>
    <w:rsid w:val="0078369B"/>
    <w:rsid w:val="00A42904"/>
    <w:rsid w:val="00A54580"/>
    <w:rsid w:val="00AB48B0"/>
    <w:rsid w:val="00AF04AD"/>
    <w:rsid w:val="00AF0D05"/>
    <w:rsid w:val="00BA52BE"/>
    <w:rsid w:val="00BA7193"/>
    <w:rsid w:val="00F2654E"/>
    <w:rsid w:val="00F5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E34B"/>
  <w15:docId w15:val="{DD63701A-BA16-499A-A0D7-00024626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4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4AD"/>
    <w:rPr>
      <w:sz w:val="20"/>
      <w:szCs w:val="20"/>
    </w:rPr>
  </w:style>
  <w:style w:type="character" w:styleId="a5">
    <w:name w:val="footnote reference"/>
    <w:rsid w:val="00AF04AD"/>
    <w:rPr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 Владимир Анатольевич</dc:creator>
  <cp:lastModifiedBy>Евгений Серов</cp:lastModifiedBy>
  <cp:revision>3</cp:revision>
  <cp:lastPrinted>2019-07-09T03:52:00Z</cp:lastPrinted>
  <dcterms:created xsi:type="dcterms:W3CDTF">2024-10-06T23:05:00Z</dcterms:created>
  <dcterms:modified xsi:type="dcterms:W3CDTF">2024-10-13T22:11:00Z</dcterms:modified>
</cp:coreProperties>
</file>